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7CC" w:rsidRDefault="003767CC" w:rsidP="003767CC">
      <w:pPr>
        <w:tabs>
          <w:tab w:val="right" w:pos="94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Додаток № 2.4 до Договору</w:t>
      </w:r>
    </w:p>
    <w:p w:rsidR="003767CC" w:rsidRDefault="003767CC" w:rsidP="003767CC">
      <w:pPr>
        <w:tabs>
          <w:tab w:val="right" w:pos="949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постачання (закупівлю) електричної енергії</w:t>
      </w:r>
    </w:p>
    <w:p w:rsidR="003767CC" w:rsidRDefault="003767CC" w:rsidP="003767CC">
      <w:pPr>
        <w:tabs>
          <w:tab w:val="right" w:pos="9496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  <w:lang w:val="uk-UA"/>
        </w:rPr>
        <w:t>від «_____»___________</w:t>
      </w:r>
      <w:r>
        <w:rPr>
          <w:rFonts w:ascii="Times New Roman" w:hAnsi="Times New Roman" w:cs="Times New Roman"/>
          <w:sz w:val="24"/>
          <w:szCs w:val="24"/>
        </w:rPr>
        <w:t xml:space="preserve"> 202_ </w:t>
      </w:r>
      <w:r>
        <w:rPr>
          <w:rFonts w:ascii="Times New Roman" w:hAnsi="Times New Roman" w:cs="Times New Roman"/>
          <w:sz w:val="24"/>
          <w:szCs w:val="24"/>
          <w:lang w:val="uk-UA"/>
        </w:rPr>
        <w:t>року № ____________</w:t>
      </w:r>
    </w:p>
    <w:p w:rsidR="003767CC" w:rsidRDefault="003767CC" w:rsidP="003767CC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767CC" w:rsidRDefault="003767CC" w:rsidP="003767CC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767CC" w:rsidRDefault="003767CC" w:rsidP="003767CC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КОМЕРЦІЙНА ПРОПОЗИЦІЯ ПОСТАЧАЛЬНИКА</w:t>
      </w:r>
      <w:r w:rsidR="00F6039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№4</w:t>
      </w:r>
    </w:p>
    <w:p w:rsidR="003767CC" w:rsidRDefault="003767CC" w:rsidP="003767CC">
      <w:pPr>
        <w:tabs>
          <w:tab w:val="right" w:pos="949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для споживачів з оплатою розподілу через Постачальника</w:t>
      </w:r>
    </w:p>
    <w:tbl>
      <w:tblPr>
        <w:tblW w:w="97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74"/>
        <w:gridCol w:w="4861"/>
      </w:tblGrid>
      <w:tr w:rsidR="003767CC" w:rsidTr="00307226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3767CC" w:rsidRPr="00FE7DE1" w:rsidRDefault="003767CC" w:rsidP="00307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 Критерії, яким має відповідати особа, що обирає дану комерційну пропозицію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767CC" w:rsidRPr="00FE7DE1" w:rsidRDefault="003767CC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особа є власником (користувачем) об'єкта;</w:t>
            </w:r>
          </w:p>
          <w:p w:rsidR="003767CC" w:rsidRPr="00FE7DE1" w:rsidRDefault="003767CC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наявний облік електричної енергії забезпечує можливість застосування цін (тарифів), передбачених даною комерційною пропозицією;</w:t>
            </w:r>
          </w:p>
          <w:p w:rsidR="003767CC" w:rsidRPr="00FE7DE1" w:rsidRDefault="003767CC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споживач приєднався до умов договору споживача про надання послуг з розподілу (передачі) електричної енергії;</w:t>
            </w:r>
          </w:p>
          <w:p w:rsidR="003767CC" w:rsidRPr="00FE7DE1" w:rsidRDefault="003767CC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- перехід прав та обов'язків до нового власника (користувача) об'єкта за договорами, укладеними відповідно до Правил роздрібного ринку електричної енергії, не потребує додаткових узгоджень.</w:t>
            </w:r>
          </w:p>
        </w:tc>
      </w:tr>
      <w:tr w:rsidR="003767CC" w:rsidTr="00307226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3767CC" w:rsidRPr="00FE7DE1" w:rsidRDefault="003767CC" w:rsidP="00307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2. Ціна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767CC" w:rsidRPr="00A56BE1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r w:rsidRPr="00A56BE1">
              <w:rPr>
                <w:rStyle w:val="FontStyle12"/>
                <w:lang w:val="uk-UA" w:eastAsia="uk-UA"/>
              </w:rPr>
              <w:t xml:space="preserve">Розрахунок усіх платежів, крім остаточного  у розрахунковому періоді  здійснюється за прогнозованою ціною (тарифом) за 1кВт*год Постачальника, яка визначається за формулою: </w:t>
            </w:r>
          </w:p>
          <w:p w:rsidR="003767CC" w:rsidRPr="00A56BE1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proofErr w:type="spellStart"/>
            <w:r w:rsidRPr="00A56BE1">
              <w:rPr>
                <w:rStyle w:val="FontStyle12"/>
                <w:lang w:val="uk-UA" w:eastAsia="uk-UA"/>
              </w:rPr>
              <w:t>Тпр</w:t>
            </w:r>
            <w:proofErr w:type="spellEnd"/>
            <w:r w:rsidR="0022725B">
              <w:rPr>
                <w:rStyle w:val="FontStyle12"/>
                <w:lang w:val="uk-UA" w:eastAsia="uk-UA"/>
              </w:rPr>
              <w:t>=</w:t>
            </w:r>
            <w:r w:rsidRPr="00A56BE1">
              <w:rPr>
                <w:rStyle w:val="FontStyle12"/>
                <w:lang w:val="uk-UA" w:eastAsia="uk-UA"/>
              </w:rPr>
              <w:t>1,1*</w:t>
            </w:r>
            <w:proofErr w:type="spellStart"/>
            <w:r w:rsidRPr="00A56BE1">
              <w:rPr>
                <w:rStyle w:val="FontStyle12"/>
                <w:lang w:val="uk-UA" w:eastAsia="uk-UA"/>
              </w:rPr>
              <w:t>Торц</w:t>
            </w:r>
            <w:proofErr w:type="spellEnd"/>
            <w:r w:rsidRPr="00A56BE1">
              <w:rPr>
                <w:rStyle w:val="FontStyle12"/>
                <w:lang w:val="uk-UA" w:eastAsia="uk-UA"/>
              </w:rPr>
              <w:t xml:space="preserve"> + </w:t>
            </w:r>
            <w:proofErr w:type="spellStart"/>
            <w:r w:rsidRPr="00A56BE1">
              <w:rPr>
                <w:rStyle w:val="FontStyle12"/>
                <w:lang w:val="uk-UA" w:eastAsia="uk-UA"/>
              </w:rPr>
              <w:t>Тп+</w:t>
            </w:r>
            <w:r>
              <w:rPr>
                <w:rStyle w:val="FontStyle12"/>
                <w:lang w:val="uk-UA" w:eastAsia="uk-UA"/>
              </w:rPr>
              <w:t>Троз+</w:t>
            </w:r>
            <w:r w:rsidRPr="00A56BE1">
              <w:rPr>
                <w:rStyle w:val="FontStyle12"/>
                <w:lang w:val="uk-UA" w:eastAsia="uk-UA"/>
              </w:rPr>
              <w:t>Т</w:t>
            </w:r>
            <w:r>
              <w:rPr>
                <w:rStyle w:val="FontStyle12"/>
                <w:lang w:val="uk-UA" w:eastAsia="uk-UA"/>
              </w:rPr>
              <w:t>пост</w:t>
            </w:r>
            <w:proofErr w:type="spellEnd"/>
            <w:r w:rsidRPr="00A56BE1">
              <w:rPr>
                <w:rStyle w:val="FontStyle12"/>
                <w:lang w:val="uk-UA" w:eastAsia="uk-UA"/>
              </w:rPr>
              <w:t xml:space="preserve">, </w:t>
            </w:r>
          </w:p>
          <w:p w:rsidR="003767CC" w:rsidRPr="00A56BE1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r w:rsidRPr="00A56BE1">
              <w:rPr>
                <w:rStyle w:val="FontStyle12"/>
                <w:lang w:val="uk-UA" w:eastAsia="uk-UA"/>
              </w:rPr>
              <w:t xml:space="preserve">де: </w:t>
            </w:r>
          </w:p>
          <w:p w:rsidR="003767CC" w:rsidRPr="00A56BE1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proofErr w:type="spellStart"/>
            <w:r w:rsidRPr="00A56BE1">
              <w:rPr>
                <w:rStyle w:val="FontStyle12"/>
                <w:lang w:val="uk-UA" w:eastAsia="uk-UA"/>
              </w:rPr>
              <w:t>Торц</w:t>
            </w:r>
            <w:proofErr w:type="spellEnd"/>
            <w:r w:rsidRPr="00A56BE1">
              <w:rPr>
                <w:rStyle w:val="FontStyle12"/>
                <w:lang w:val="uk-UA" w:eastAsia="uk-UA"/>
              </w:rPr>
              <w:t xml:space="preserve"> – середньозважена оптова ринкова ціна РДН, що склалася на момент формування рахунку;</w:t>
            </w:r>
          </w:p>
          <w:p w:rsidR="003767CC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proofErr w:type="spellStart"/>
            <w:r w:rsidRPr="00A56BE1">
              <w:rPr>
                <w:rStyle w:val="FontStyle12"/>
                <w:lang w:val="uk-UA" w:eastAsia="uk-UA"/>
              </w:rPr>
              <w:t>Тп</w:t>
            </w:r>
            <w:proofErr w:type="spellEnd"/>
            <w:r w:rsidRPr="00A56BE1">
              <w:rPr>
                <w:rStyle w:val="FontStyle12"/>
                <w:lang w:val="uk-UA" w:eastAsia="uk-UA"/>
              </w:rPr>
              <w:t xml:space="preserve"> -  тариф на передачу електричної енергії оператора системи передачі, затверджений НКРЕКП;</w:t>
            </w:r>
          </w:p>
          <w:p w:rsidR="003767CC" w:rsidRDefault="003767CC" w:rsidP="003767CC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proofErr w:type="spellStart"/>
            <w:r>
              <w:rPr>
                <w:rStyle w:val="FontStyle12"/>
                <w:lang w:val="uk-UA" w:eastAsia="uk-UA"/>
              </w:rPr>
              <w:t>Троз</w:t>
            </w:r>
            <w:proofErr w:type="spellEnd"/>
            <w:r>
              <w:rPr>
                <w:rStyle w:val="FontStyle12"/>
                <w:lang w:val="uk-UA" w:eastAsia="uk-UA"/>
              </w:rPr>
              <w:t xml:space="preserve"> - </w:t>
            </w:r>
            <w:r w:rsidRPr="00A56BE1">
              <w:rPr>
                <w:rStyle w:val="FontStyle12"/>
                <w:lang w:val="uk-UA" w:eastAsia="uk-UA"/>
              </w:rPr>
              <w:t xml:space="preserve">тариф на </w:t>
            </w:r>
            <w:r>
              <w:rPr>
                <w:rStyle w:val="FontStyle12"/>
                <w:lang w:val="uk-UA" w:eastAsia="uk-UA"/>
              </w:rPr>
              <w:t>розподіл</w:t>
            </w:r>
            <w:r w:rsidRPr="00A56BE1">
              <w:rPr>
                <w:rStyle w:val="FontStyle12"/>
                <w:lang w:val="uk-UA" w:eastAsia="uk-UA"/>
              </w:rPr>
              <w:t xml:space="preserve"> електричної енергії оператора системи </w:t>
            </w:r>
            <w:r>
              <w:rPr>
                <w:rStyle w:val="FontStyle12"/>
                <w:lang w:val="uk-UA" w:eastAsia="uk-UA"/>
              </w:rPr>
              <w:t>розподілу</w:t>
            </w:r>
            <w:r w:rsidRPr="00A56BE1">
              <w:rPr>
                <w:rStyle w:val="FontStyle12"/>
                <w:lang w:val="uk-UA" w:eastAsia="uk-UA"/>
              </w:rPr>
              <w:t>, затверджений НКРЕКП;</w:t>
            </w:r>
          </w:p>
          <w:p w:rsidR="003767CC" w:rsidRPr="00A56BE1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proofErr w:type="spellStart"/>
            <w:r w:rsidRPr="00A56BE1">
              <w:rPr>
                <w:rStyle w:val="FontStyle12"/>
                <w:lang w:val="uk-UA" w:eastAsia="uk-UA"/>
              </w:rPr>
              <w:t>Т</w:t>
            </w:r>
            <w:r>
              <w:rPr>
                <w:rStyle w:val="FontStyle12"/>
                <w:lang w:val="uk-UA" w:eastAsia="uk-UA"/>
              </w:rPr>
              <w:t>пост</w:t>
            </w:r>
            <w:proofErr w:type="spellEnd"/>
            <w:r w:rsidRPr="00A56BE1">
              <w:rPr>
                <w:rStyle w:val="FontStyle12"/>
                <w:lang w:val="uk-UA" w:eastAsia="uk-UA"/>
              </w:rPr>
              <w:t xml:space="preserve"> – тариф </w:t>
            </w:r>
            <w:r>
              <w:rPr>
                <w:rStyle w:val="FontStyle12"/>
                <w:lang w:val="uk-UA" w:eastAsia="uk-UA"/>
              </w:rPr>
              <w:t>Постачальника, що дорівнює ____ грн.</w:t>
            </w:r>
            <w:r w:rsidRPr="00A56BE1">
              <w:rPr>
                <w:rStyle w:val="FontStyle12"/>
                <w:lang w:eastAsia="uk-UA"/>
              </w:rPr>
              <w:t>/</w:t>
            </w:r>
            <w:r>
              <w:rPr>
                <w:rStyle w:val="FontStyle12"/>
                <w:lang w:val="uk-UA" w:eastAsia="uk-UA"/>
              </w:rPr>
              <w:t>кВт</w:t>
            </w:r>
            <w:r w:rsidR="0022725B">
              <w:rPr>
                <w:rStyle w:val="FontStyle12"/>
                <w:lang w:val="uk-UA" w:eastAsia="uk-UA"/>
              </w:rPr>
              <w:t>*</w:t>
            </w:r>
            <w:r>
              <w:rPr>
                <w:rStyle w:val="FontStyle12"/>
                <w:lang w:val="uk-UA" w:eastAsia="uk-UA"/>
              </w:rPr>
              <w:t>год</w:t>
            </w:r>
            <w:r w:rsidRPr="00A56BE1">
              <w:rPr>
                <w:rStyle w:val="FontStyle12"/>
                <w:lang w:val="uk-UA" w:eastAsia="uk-UA"/>
              </w:rPr>
              <w:t>.</w:t>
            </w:r>
          </w:p>
          <w:p w:rsidR="003767CC" w:rsidRPr="00A56BE1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r w:rsidRPr="00A56BE1">
              <w:rPr>
                <w:rStyle w:val="FontStyle12"/>
                <w:lang w:val="uk-UA" w:eastAsia="uk-UA"/>
              </w:rPr>
              <w:t>Остаточний розрахунок за розрахунковий період фіксується в  акті-купівлі продажу електроенергії та проводиться за фактичною ціною, що складається на ринку електроенергії для конкретного Споживача у кожному розрахунковому періоді.</w:t>
            </w:r>
          </w:p>
          <w:p w:rsidR="003767CC" w:rsidRPr="00A56BE1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r w:rsidRPr="00A56BE1">
              <w:rPr>
                <w:rStyle w:val="FontStyle12"/>
                <w:lang w:val="uk-UA" w:eastAsia="uk-UA"/>
              </w:rPr>
              <w:t xml:space="preserve">Фактична ціна розраховуються Постачальником за формулою: </w:t>
            </w:r>
          </w:p>
          <w:p w:rsidR="003767CC" w:rsidRPr="00A56BE1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proofErr w:type="spellStart"/>
            <w:r w:rsidRPr="00A56BE1">
              <w:rPr>
                <w:rStyle w:val="FontStyle12"/>
                <w:lang w:val="uk-UA" w:eastAsia="uk-UA"/>
              </w:rPr>
              <w:t>Тфакт</w:t>
            </w:r>
            <w:proofErr w:type="spellEnd"/>
            <w:r w:rsidRPr="00A56BE1">
              <w:rPr>
                <w:rStyle w:val="FontStyle12"/>
                <w:lang w:val="uk-UA" w:eastAsia="uk-UA"/>
              </w:rPr>
              <w:t xml:space="preserve"> = </w:t>
            </w:r>
            <w:proofErr w:type="spellStart"/>
            <w:r w:rsidRPr="00A56BE1">
              <w:rPr>
                <w:rStyle w:val="FontStyle12"/>
                <w:lang w:val="uk-UA" w:eastAsia="uk-UA"/>
              </w:rPr>
              <w:t>Вфакт</w:t>
            </w:r>
            <w:proofErr w:type="spellEnd"/>
            <w:r w:rsidRPr="00A56BE1">
              <w:rPr>
                <w:rStyle w:val="FontStyle12"/>
                <w:lang w:val="uk-UA" w:eastAsia="uk-UA"/>
              </w:rPr>
              <w:t>/</w:t>
            </w:r>
            <w:proofErr w:type="spellStart"/>
            <w:r w:rsidRPr="00A56BE1">
              <w:rPr>
                <w:rStyle w:val="FontStyle12"/>
                <w:lang w:val="uk-UA" w:eastAsia="uk-UA"/>
              </w:rPr>
              <w:t>Офакт</w:t>
            </w:r>
            <w:proofErr w:type="spellEnd"/>
            <w:r>
              <w:rPr>
                <w:rStyle w:val="FontStyle12"/>
                <w:lang w:val="uk-UA" w:eastAsia="uk-UA"/>
              </w:rPr>
              <w:t xml:space="preserve"> </w:t>
            </w:r>
            <w:r w:rsidRPr="00A56BE1">
              <w:rPr>
                <w:rStyle w:val="FontStyle12"/>
                <w:lang w:val="uk-UA" w:eastAsia="uk-UA"/>
              </w:rPr>
              <w:t>+</w:t>
            </w:r>
            <w:r>
              <w:rPr>
                <w:rStyle w:val="FontStyle12"/>
                <w:lang w:val="uk-UA" w:eastAsia="uk-UA"/>
              </w:rPr>
              <w:t xml:space="preserve"> </w:t>
            </w:r>
            <w:proofErr w:type="spellStart"/>
            <w:r w:rsidRPr="00A56BE1">
              <w:rPr>
                <w:rStyle w:val="FontStyle12"/>
                <w:lang w:val="uk-UA" w:eastAsia="uk-UA"/>
              </w:rPr>
              <w:t>Тп</w:t>
            </w:r>
            <w:proofErr w:type="spellEnd"/>
            <w:r>
              <w:rPr>
                <w:rStyle w:val="FontStyle12"/>
                <w:lang w:val="uk-UA" w:eastAsia="uk-UA"/>
              </w:rPr>
              <w:t xml:space="preserve"> </w:t>
            </w:r>
            <w:r w:rsidRPr="00A56BE1">
              <w:rPr>
                <w:rStyle w:val="FontStyle12"/>
                <w:lang w:val="uk-UA" w:eastAsia="uk-UA"/>
              </w:rPr>
              <w:t>+</w:t>
            </w:r>
            <w:proofErr w:type="spellStart"/>
            <w:r>
              <w:rPr>
                <w:rStyle w:val="FontStyle12"/>
                <w:lang w:val="uk-UA" w:eastAsia="uk-UA"/>
              </w:rPr>
              <w:t>Троз+Тпост</w:t>
            </w:r>
            <w:proofErr w:type="spellEnd"/>
            <w:r w:rsidRPr="00A56BE1">
              <w:rPr>
                <w:rStyle w:val="FontStyle12"/>
                <w:lang w:val="uk-UA" w:eastAsia="uk-UA"/>
              </w:rPr>
              <w:t xml:space="preserve">, </w:t>
            </w:r>
          </w:p>
          <w:p w:rsidR="003767CC" w:rsidRPr="00A56BE1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r w:rsidRPr="00A56BE1">
              <w:rPr>
                <w:rStyle w:val="FontStyle12"/>
                <w:lang w:val="uk-UA" w:eastAsia="uk-UA"/>
              </w:rPr>
              <w:t xml:space="preserve">де </w:t>
            </w:r>
            <w:proofErr w:type="spellStart"/>
            <w:r w:rsidRPr="00A56BE1">
              <w:rPr>
                <w:rStyle w:val="FontStyle12"/>
                <w:lang w:val="uk-UA" w:eastAsia="uk-UA"/>
              </w:rPr>
              <w:t>Вфакт</w:t>
            </w:r>
            <w:proofErr w:type="spellEnd"/>
            <w:r w:rsidRPr="00A56BE1">
              <w:rPr>
                <w:rStyle w:val="FontStyle12"/>
                <w:lang w:val="uk-UA" w:eastAsia="uk-UA"/>
              </w:rPr>
              <w:t xml:space="preserve"> - фактична вартість купівлі Постачальником обсягів  електроенергії Споживача на ринку електроенергії, яка визначається як сума добутків погодинних обсягів споживання електроенергії Споживачем та фактичної ціни години за кожну годину кожної </w:t>
            </w:r>
            <w:r w:rsidRPr="00A56BE1">
              <w:rPr>
                <w:rStyle w:val="FontStyle12"/>
                <w:lang w:val="uk-UA" w:eastAsia="uk-UA"/>
              </w:rPr>
              <w:lastRenderedPageBreak/>
              <w:t xml:space="preserve">доби розрахункового періоду </w:t>
            </w:r>
            <w:r>
              <w:rPr>
                <w:rStyle w:val="FontStyle12"/>
                <w:lang w:val="uk-UA" w:eastAsia="uk-UA"/>
              </w:rPr>
              <w:t xml:space="preserve">на ринку на добу наперед </w:t>
            </w:r>
            <w:r w:rsidRPr="00A56BE1">
              <w:rPr>
                <w:rStyle w:val="FontStyle12"/>
                <w:lang w:val="uk-UA" w:eastAsia="uk-UA"/>
              </w:rPr>
              <w:t xml:space="preserve">з урахуванням врегулювання  небалансів </w:t>
            </w:r>
          </w:p>
          <w:p w:rsidR="003767CC" w:rsidRPr="00A56BE1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proofErr w:type="spellStart"/>
            <w:r w:rsidRPr="00A56BE1">
              <w:rPr>
                <w:rStyle w:val="FontStyle12"/>
                <w:lang w:val="uk-UA" w:eastAsia="uk-UA"/>
              </w:rPr>
              <w:t>Офакт</w:t>
            </w:r>
            <w:proofErr w:type="spellEnd"/>
            <w:r w:rsidRPr="00A56BE1">
              <w:rPr>
                <w:rStyle w:val="FontStyle12"/>
                <w:lang w:val="uk-UA" w:eastAsia="uk-UA"/>
              </w:rPr>
              <w:t xml:space="preserve"> – фактичні обсяги споживання електроенергії Споживачем у розрахунковому періоді, </w:t>
            </w:r>
          </w:p>
          <w:p w:rsidR="003767CC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proofErr w:type="spellStart"/>
            <w:r w:rsidRPr="00A56BE1">
              <w:rPr>
                <w:rStyle w:val="FontStyle12"/>
                <w:lang w:val="uk-UA" w:eastAsia="uk-UA"/>
              </w:rPr>
              <w:t>Тп</w:t>
            </w:r>
            <w:proofErr w:type="spellEnd"/>
            <w:r w:rsidRPr="00A56BE1">
              <w:rPr>
                <w:rStyle w:val="FontStyle12"/>
                <w:lang w:val="uk-UA" w:eastAsia="uk-UA"/>
              </w:rPr>
              <w:t xml:space="preserve"> - тариф на передачу електричної енергії оператора системи передачі, затверджений НКРЕКП;</w:t>
            </w:r>
          </w:p>
          <w:p w:rsidR="003767CC" w:rsidRDefault="003767CC" w:rsidP="003767CC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proofErr w:type="spellStart"/>
            <w:r>
              <w:rPr>
                <w:rStyle w:val="FontStyle12"/>
                <w:lang w:val="uk-UA" w:eastAsia="uk-UA"/>
              </w:rPr>
              <w:t>Троз</w:t>
            </w:r>
            <w:proofErr w:type="spellEnd"/>
            <w:r>
              <w:rPr>
                <w:rStyle w:val="FontStyle12"/>
                <w:lang w:val="uk-UA" w:eastAsia="uk-UA"/>
              </w:rPr>
              <w:t xml:space="preserve"> - </w:t>
            </w:r>
            <w:r w:rsidRPr="00A56BE1">
              <w:rPr>
                <w:rStyle w:val="FontStyle12"/>
                <w:lang w:val="uk-UA" w:eastAsia="uk-UA"/>
              </w:rPr>
              <w:t xml:space="preserve">тариф на </w:t>
            </w:r>
            <w:r>
              <w:rPr>
                <w:rStyle w:val="FontStyle12"/>
                <w:lang w:val="uk-UA" w:eastAsia="uk-UA"/>
              </w:rPr>
              <w:t>розподіл</w:t>
            </w:r>
            <w:r w:rsidRPr="00A56BE1">
              <w:rPr>
                <w:rStyle w:val="FontStyle12"/>
                <w:lang w:val="uk-UA" w:eastAsia="uk-UA"/>
              </w:rPr>
              <w:t xml:space="preserve"> електричної енергії оператора системи </w:t>
            </w:r>
            <w:r>
              <w:rPr>
                <w:rStyle w:val="FontStyle12"/>
                <w:lang w:val="uk-UA" w:eastAsia="uk-UA"/>
              </w:rPr>
              <w:t>розподілу</w:t>
            </w:r>
            <w:r w:rsidRPr="00A56BE1">
              <w:rPr>
                <w:rStyle w:val="FontStyle12"/>
                <w:lang w:val="uk-UA" w:eastAsia="uk-UA"/>
              </w:rPr>
              <w:t>, затверджений НКРЕКП;</w:t>
            </w:r>
          </w:p>
          <w:p w:rsidR="003767CC" w:rsidRPr="00A56BE1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proofErr w:type="spellStart"/>
            <w:r w:rsidRPr="00A56BE1">
              <w:rPr>
                <w:rStyle w:val="FontStyle12"/>
                <w:lang w:val="uk-UA" w:eastAsia="uk-UA"/>
              </w:rPr>
              <w:t>Т</w:t>
            </w:r>
            <w:r>
              <w:rPr>
                <w:rStyle w:val="FontStyle12"/>
                <w:lang w:val="uk-UA" w:eastAsia="uk-UA"/>
              </w:rPr>
              <w:t>пост</w:t>
            </w:r>
            <w:proofErr w:type="spellEnd"/>
            <w:r w:rsidRPr="00A56BE1">
              <w:rPr>
                <w:rStyle w:val="FontStyle12"/>
                <w:lang w:val="uk-UA" w:eastAsia="uk-UA"/>
              </w:rPr>
              <w:t xml:space="preserve"> – тариф </w:t>
            </w:r>
            <w:r>
              <w:rPr>
                <w:rStyle w:val="FontStyle12"/>
                <w:lang w:val="uk-UA" w:eastAsia="uk-UA"/>
              </w:rPr>
              <w:t>Постачальника, що дорівнює ___ грн.</w:t>
            </w:r>
            <w:r w:rsidRPr="00A56BE1">
              <w:rPr>
                <w:rStyle w:val="FontStyle12"/>
                <w:lang w:eastAsia="uk-UA"/>
              </w:rPr>
              <w:t>/</w:t>
            </w:r>
            <w:r>
              <w:rPr>
                <w:rStyle w:val="FontStyle12"/>
                <w:lang w:val="uk-UA" w:eastAsia="uk-UA"/>
              </w:rPr>
              <w:t>кВт</w:t>
            </w:r>
            <w:r w:rsidR="0022725B">
              <w:rPr>
                <w:rStyle w:val="FontStyle12"/>
                <w:lang w:val="uk-UA" w:eastAsia="uk-UA"/>
              </w:rPr>
              <w:t>*</w:t>
            </w:r>
            <w:r>
              <w:rPr>
                <w:rStyle w:val="FontStyle12"/>
                <w:lang w:val="uk-UA" w:eastAsia="uk-UA"/>
              </w:rPr>
              <w:t>год</w:t>
            </w:r>
            <w:r w:rsidRPr="00A56BE1">
              <w:rPr>
                <w:rStyle w:val="FontStyle12"/>
                <w:lang w:val="uk-UA" w:eastAsia="uk-UA"/>
              </w:rPr>
              <w:t>.</w:t>
            </w:r>
          </w:p>
          <w:p w:rsidR="003767CC" w:rsidRPr="00A56BE1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r w:rsidRPr="00A56BE1">
              <w:rPr>
                <w:rStyle w:val="FontStyle12"/>
                <w:lang w:val="uk-UA" w:eastAsia="uk-UA"/>
              </w:rPr>
              <w:t>На усі нарахування нараховується ПДВ.</w:t>
            </w:r>
          </w:p>
        </w:tc>
      </w:tr>
      <w:tr w:rsidR="003767CC" w:rsidTr="00307226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3767CC" w:rsidRPr="00FE7DE1" w:rsidRDefault="003767CC" w:rsidP="00307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3. Територія здійснення ліцензованої діяльності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767CC" w:rsidRPr="00FE7DE1" w:rsidRDefault="003767CC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Вся територія України</w:t>
            </w:r>
          </w:p>
        </w:tc>
      </w:tr>
      <w:tr w:rsidR="003767CC" w:rsidTr="00307226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3767CC" w:rsidRPr="00FE7DE1" w:rsidRDefault="003767CC" w:rsidP="00307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4. Спосіб оплати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767CC" w:rsidRPr="00ED7D7D" w:rsidRDefault="003767CC" w:rsidP="009F5FE7">
            <w:pPr>
              <w:pStyle w:val="Style1"/>
              <w:widowControl/>
              <w:spacing w:line="274" w:lineRule="exact"/>
              <w:ind w:firstLine="5"/>
              <w:rPr>
                <w:rStyle w:val="FontStyle12"/>
                <w:lang w:val="uk-UA" w:eastAsia="uk-UA"/>
              </w:rPr>
            </w:pPr>
            <w:r w:rsidRPr="00ED7D7D">
              <w:rPr>
                <w:rStyle w:val="FontStyle12"/>
                <w:lang w:val="uk-UA" w:eastAsia="uk-UA"/>
              </w:rPr>
              <w:t>Оплата електричної енергії здійснюється Споживачем</w:t>
            </w:r>
            <w:r>
              <w:rPr>
                <w:rStyle w:val="FontStyle12"/>
                <w:lang w:val="uk-UA" w:eastAsia="uk-UA"/>
              </w:rPr>
              <w:t xml:space="preserve"> до початку розрахункового періоду до 1 числа календарного місяця включно</w:t>
            </w:r>
            <w:r w:rsidRPr="00ED7D7D">
              <w:rPr>
                <w:rStyle w:val="FontStyle12"/>
                <w:lang w:val="uk-UA" w:eastAsia="uk-UA"/>
              </w:rPr>
              <w:t xml:space="preserve">.   </w:t>
            </w:r>
          </w:p>
          <w:p w:rsidR="003767CC" w:rsidRPr="00ED7D7D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r w:rsidRPr="00ED7D7D">
              <w:rPr>
                <w:rStyle w:val="FontStyle12"/>
                <w:lang w:val="uk-UA" w:eastAsia="uk-UA"/>
              </w:rPr>
              <w:t xml:space="preserve">Розмір </w:t>
            </w:r>
            <w:r>
              <w:rPr>
                <w:rStyle w:val="FontStyle12"/>
                <w:lang w:val="uk-UA" w:eastAsia="uk-UA"/>
              </w:rPr>
              <w:t xml:space="preserve">прогнозованого платежу </w:t>
            </w:r>
            <w:r w:rsidRPr="00ED7D7D">
              <w:rPr>
                <w:rStyle w:val="FontStyle12"/>
                <w:lang w:val="uk-UA" w:eastAsia="uk-UA"/>
              </w:rPr>
              <w:t xml:space="preserve"> на наступний розрахунковий період визначається за наступною формулою:  </w:t>
            </w:r>
          </w:p>
          <w:p w:rsidR="003767CC" w:rsidRPr="00ED7D7D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proofErr w:type="spellStart"/>
            <w:r w:rsidRPr="00ED7D7D">
              <w:rPr>
                <w:rStyle w:val="FontStyle12"/>
                <w:lang w:val="uk-UA" w:eastAsia="uk-UA"/>
              </w:rPr>
              <w:t>Ппопр</w:t>
            </w:r>
            <w:proofErr w:type="spellEnd"/>
            <w:r w:rsidRPr="00ED7D7D">
              <w:rPr>
                <w:rStyle w:val="FontStyle12"/>
                <w:lang w:val="uk-UA" w:eastAsia="uk-UA"/>
              </w:rPr>
              <w:t xml:space="preserve"> = </w:t>
            </w:r>
            <w:proofErr w:type="spellStart"/>
            <w:r w:rsidRPr="00ED7D7D">
              <w:rPr>
                <w:rStyle w:val="FontStyle12"/>
                <w:lang w:val="uk-UA" w:eastAsia="uk-UA"/>
              </w:rPr>
              <w:t>Озаяв</w:t>
            </w:r>
            <w:proofErr w:type="spellEnd"/>
            <w:r w:rsidRPr="00ED7D7D">
              <w:rPr>
                <w:rStyle w:val="FontStyle12"/>
                <w:lang w:val="uk-UA" w:eastAsia="uk-UA"/>
              </w:rPr>
              <w:t>*</w:t>
            </w:r>
            <w:proofErr w:type="spellStart"/>
            <w:r w:rsidRPr="00ED7D7D">
              <w:rPr>
                <w:rStyle w:val="FontStyle12"/>
                <w:lang w:val="uk-UA" w:eastAsia="uk-UA"/>
              </w:rPr>
              <w:t>Тпр</w:t>
            </w:r>
            <w:proofErr w:type="spellEnd"/>
            <w:r w:rsidRPr="00ED7D7D">
              <w:rPr>
                <w:rStyle w:val="FontStyle12"/>
                <w:lang w:val="uk-UA" w:eastAsia="uk-UA"/>
              </w:rPr>
              <w:t>,</w:t>
            </w:r>
          </w:p>
          <w:p w:rsidR="003767CC" w:rsidRPr="00ED7D7D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r w:rsidRPr="00ED7D7D">
              <w:rPr>
                <w:rStyle w:val="FontStyle12"/>
                <w:lang w:val="uk-UA" w:eastAsia="uk-UA"/>
              </w:rPr>
              <w:t xml:space="preserve">де </w:t>
            </w:r>
          </w:p>
          <w:p w:rsidR="003767CC" w:rsidRPr="00ED7D7D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proofErr w:type="spellStart"/>
            <w:r w:rsidRPr="00ED7D7D">
              <w:rPr>
                <w:rStyle w:val="FontStyle12"/>
                <w:lang w:val="uk-UA" w:eastAsia="uk-UA"/>
              </w:rPr>
              <w:t>Озаяв</w:t>
            </w:r>
            <w:proofErr w:type="spellEnd"/>
            <w:r w:rsidRPr="00ED7D7D">
              <w:rPr>
                <w:rStyle w:val="FontStyle12"/>
                <w:lang w:val="uk-UA" w:eastAsia="uk-UA"/>
              </w:rPr>
              <w:t xml:space="preserve">  -  заявлені Споживачем обсяги споживання на розрахунковий період , </w:t>
            </w:r>
          </w:p>
          <w:p w:rsidR="003767CC" w:rsidRPr="00ED7D7D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proofErr w:type="spellStart"/>
            <w:r w:rsidRPr="00ED7D7D">
              <w:rPr>
                <w:rStyle w:val="FontStyle12"/>
                <w:lang w:val="uk-UA" w:eastAsia="uk-UA"/>
              </w:rPr>
              <w:t>Тпр</w:t>
            </w:r>
            <w:proofErr w:type="spellEnd"/>
            <w:r w:rsidRPr="00ED7D7D">
              <w:rPr>
                <w:rStyle w:val="FontStyle12"/>
                <w:lang w:val="uk-UA" w:eastAsia="uk-UA"/>
              </w:rPr>
              <w:t>- прогнозована ціна (тариф), механізм визначення якої вказаний у розділі «Ціна» цієї комерційної пропозиції. Оплата здійснюється на рахунок Постачальника</w:t>
            </w:r>
            <w:r>
              <w:rPr>
                <w:rStyle w:val="FontStyle12"/>
                <w:lang w:val="uk-UA" w:eastAsia="uk-UA"/>
              </w:rPr>
              <w:t xml:space="preserve"> </w:t>
            </w:r>
            <w:r w:rsidRPr="00ED7D7D">
              <w:rPr>
                <w:rStyle w:val="FontStyle12"/>
                <w:lang w:val="uk-UA" w:eastAsia="uk-UA"/>
              </w:rPr>
              <w:t>із спеціальним режимом використання, зазначений у</w:t>
            </w:r>
            <w:r>
              <w:rPr>
                <w:rStyle w:val="FontStyle12"/>
                <w:lang w:val="uk-UA" w:eastAsia="uk-UA"/>
              </w:rPr>
              <w:t xml:space="preserve"> </w:t>
            </w:r>
            <w:r w:rsidRPr="00ED7D7D">
              <w:rPr>
                <w:rStyle w:val="FontStyle12"/>
                <w:lang w:val="uk-UA" w:eastAsia="uk-UA"/>
              </w:rPr>
              <w:t xml:space="preserve">Договорі або розрахункових документах. </w:t>
            </w:r>
          </w:p>
          <w:p w:rsidR="003767CC" w:rsidRPr="00ED7D7D" w:rsidRDefault="003767CC" w:rsidP="009F5FE7">
            <w:pPr>
              <w:pStyle w:val="Style1"/>
              <w:widowControl/>
              <w:spacing w:line="274" w:lineRule="exact"/>
              <w:ind w:firstLine="5"/>
              <w:rPr>
                <w:rStyle w:val="FontStyle12"/>
                <w:lang w:val="uk-UA" w:eastAsia="uk-UA"/>
              </w:rPr>
            </w:pPr>
            <w:r w:rsidRPr="00ED7D7D">
              <w:rPr>
                <w:rStyle w:val="FontStyle12"/>
                <w:lang w:val="uk-UA" w:eastAsia="uk-UA"/>
              </w:rPr>
              <w:t>Остаточний розрахунок проводиться за фактично відпущену електричну енергію згідно з даними комерційного обліку та фактичних цін, що склалися на ринку електроенергії.</w:t>
            </w:r>
          </w:p>
          <w:p w:rsidR="003767CC" w:rsidRPr="00ED7D7D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r w:rsidRPr="00ED7D7D">
              <w:rPr>
                <w:rStyle w:val="FontStyle12"/>
                <w:lang w:val="uk-UA" w:eastAsia="uk-UA"/>
              </w:rPr>
              <w:t xml:space="preserve">Сума переплати/недоплати Споживача, яка виникла в наслідок різниці між </w:t>
            </w:r>
            <w:proofErr w:type="spellStart"/>
            <w:r w:rsidRPr="00ED7D7D">
              <w:rPr>
                <w:rStyle w:val="FontStyle12"/>
                <w:lang w:val="uk-UA" w:eastAsia="uk-UA"/>
              </w:rPr>
              <w:t>Тпр</w:t>
            </w:r>
            <w:proofErr w:type="spellEnd"/>
            <w:r w:rsidRPr="00ED7D7D">
              <w:rPr>
                <w:rStyle w:val="FontStyle12"/>
                <w:lang w:val="uk-UA" w:eastAsia="uk-UA"/>
              </w:rPr>
              <w:t xml:space="preserve"> та </w:t>
            </w:r>
            <w:proofErr w:type="spellStart"/>
            <w:r w:rsidRPr="00ED7D7D">
              <w:rPr>
                <w:rStyle w:val="FontStyle12"/>
                <w:lang w:val="uk-UA" w:eastAsia="uk-UA"/>
              </w:rPr>
              <w:t>Тфакт</w:t>
            </w:r>
            <w:proofErr w:type="spellEnd"/>
            <w:r w:rsidRPr="00ED7D7D">
              <w:rPr>
                <w:rStyle w:val="FontStyle12"/>
                <w:lang w:val="uk-UA" w:eastAsia="uk-UA"/>
              </w:rPr>
              <w:t xml:space="preserve"> визначається після завершення розрахункового періоду. </w:t>
            </w:r>
          </w:p>
          <w:p w:rsidR="003767CC" w:rsidRPr="00ED7D7D" w:rsidRDefault="003767CC" w:rsidP="009F5FE7">
            <w:pPr>
              <w:pStyle w:val="Style1"/>
              <w:widowControl/>
              <w:spacing w:line="274" w:lineRule="exact"/>
              <w:rPr>
                <w:rStyle w:val="FontStyle12"/>
                <w:lang w:val="uk-UA" w:eastAsia="uk-UA"/>
              </w:rPr>
            </w:pPr>
            <w:r w:rsidRPr="00ED7D7D">
              <w:rPr>
                <w:rStyle w:val="FontStyle12"/>
                <w:lang w:val="uk-UA" w:eastAsia="uk-UA"/>
              </w:rPr>
              <w:t>Сума переплати Споживача, за вибором Споживача, може бути зарахована в якості оплати наступного розрахункового періоду або повертається Постачальником на розрахунковий рахунок Споживача. Сума недоплати Споживача підлягає безумовній оплаті Споживачем не пізніше 5 робочих днів з дня отримання рахунку.</w:t>
            </w:r>
          </w:p>
        </w:tc>
      </w:tr>
      <w:tr w:rsidR="003767CC" w:rsidTr="00307226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3767CC" w:rsidRPr="00FE7DE1" w:rsidRDefault="003767CC" w:rsidP="00307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5. Замовлення та коригування заявлених обсягів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767CC" w:rsidRPr="00FE7DE1" w:rsidRDefault="003767CC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 15 числа місяця, що передує розрахунковому, Споживач надає Постачальнику обсяг електричної енергії, що планує спожити в розрахунковому періоді. Договірний обсяг надається в цілому за договором та з розподілом за кожною площадкою вимірювання.</w:t>
            </w: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Протягом розрахункового періоду Споживач має право збільшити заявлений обсяг купівлі електроенергії за умови повної оплати прогнозованої вартості скоригованого обсягу до 14-го числа (включно) розрахункового місяця.</w:t>
            </w: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Споживач має право надати Постачальнику прогноз щоденного погодинного споживання в цілому за договором та з розподілом за площадками вимірювання, обладнаними АСКОЕ. У випадку надання таких даних прогноз споживача є пріоритетним для купівлі на ринку електроенергії. За відсутності прогнозованого щоденного погодинного споживання Споживача, прогноз формує Постачальник на власний розсуд.</w:t>
            </w: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Споживач має право повідомити про зміну добового та погодинного обсягу споживання. У випадку надання таких даних не менше ніж за 36 годин до початку споживання прогноз споживача є пріоритетним для купівлі на ринку електроенергії.</w:t>
            </w:r>
          </w:p>
        </w:tc>
      </w:tr>
      <w:tr w:rsidR="003767CC" w:rsidTr="00307226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3767CC" w:rsidRPr="00FE7DE1" w:rsidRDefault="003767CC" w:rsidP="00307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6. Термін надання рахунку за спожиту електричну енергію та термін його оплати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767CC" w:rsidRDefault="003767CC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10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Оригінал рахунку надається особисто представнику Споживача або направляється поштою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та електронною поштою </w:t>
            </w:r>
            <w:r w:rsidRPr="0010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на адрес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и,</w:t>
            </w:r>
            <w:r w:rsidRPr="0010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обумовлен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і</w:t>
            </w:r>
            <w:r w:rsidRPr="0010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Сторонами у тексті договору або додаткових угодах до нього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у наступні терміни:</w:t>
            </w:r>
          </w:p>
          <w:p w:rsidR="003767CC" w:rsidRDefault="003767CC" w:rsidP="009F5FE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До 1 числа розрахункового місяця плановий рахунок;</w:t>
            </w:r>
          </w:p>
          <w:p w:rsidR="003767CC" w:rsidRPr="008A0F2B" w:rsidRDefault="003767CC" w:rsidP="009F5FE7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  <w:r w:rsidRPr="008A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до 10-го числа місця наступного за розрахунковим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 на остаточний розрахунок</w:t>
            </w:r>
            <w:r w:rsidRPr="008A0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 xml:space="preserve">. </w:t>
            </w:r>
          </w:p>
          <w:p w:rsidR="003767CC" w:rsidRPr="00FE7DE1" w:rsidRDefault="003767CC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1079F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  <w:t>Оплата рахунка Постачальника має бути здійснена Споживачем у строки визначені у рахунку, але не більше 5 робочих днів від дати його отримання.</w:t>
            </w:r>
          </w:p>
        </w:tc>
      </w:tr>
      <w:tr w:rsidR="003767CC" w:rsidRPr="00307226" w:rsidTr="00307226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3767CC" w:rsidRPr="00FE7DE1" w:rsidRDefault="003767CC" w:rsidP="00307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7. Розмір пені за порушення строку оплати та/або штраф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767CC" w:rsidRPr="00FE7DE1" w:rsidRDefault="003767CC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 за кожний день прострочення платежу, враховуючи день фактичної оплати.</w:t>
            </w:r>
          </w:p>
        </w:tc>
      </w:tr>
      <w:tr w:rsidR="003767CC" w:rsidTr="00307226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3767CC" w:rsidRPr="00FE7DE1" w:rsidRDefault="003767CC" w:rsidP="00307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8. Штраф за дострокове припинення дії договору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767CC" w:rsidRPr="001079FF" w:rsidRDefault="003767CC" w:rsidP="009F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3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неповідомлення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зміну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постачальника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строк</w:t>
            </w:r>
            <w:proofErr w:type="gram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який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менше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21 день до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дати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Постачальника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Споживач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сплачує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постачальнику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штраф в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розмірі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вартості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електричної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енергії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спожитої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розрахунковий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період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який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передував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даті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отримання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Постачальником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припинення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дії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розірвання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договору (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направлене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споживачем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адміністратором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комерційного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обліку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оператором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тощо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3767CC" w:rsidRPr="00FE7DE1" w:rsidRDefault="003767CC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Штрафні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санкції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передбачені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даним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розділом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Комерційної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пропозиції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застосовуються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випадку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якщо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договір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буде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розірвано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разі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незгоди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Споживача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із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новими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умовами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договору,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запропонованими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Постачальником</w:t>
            </w:r>
            <w:proofErr w:type="spellEnd"/>
            <w:r w:rsidRPr="00107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3767CC" w:rsidTr="00307226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3767CC" w:rsidRPr="00FE7DE1" w:rsidRDefault="003767CC" w:rsidP="00307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9. Можливість надання пільг, субсидій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767CC" w:rsidRPr="00FE7DE1" w:rsidRDefault="003767CC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Не надаються.</w:t>
            </w:r>
          </w:p>
        </w:tc>
      </w:tr>
      <w:tr w:rsidR="003767CC" w:rsidTr="00307226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3767CC" w:rsidRPr="00FE7DE1" w:rsidRDefault="003767CC" w:rsidP="00307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10. Розмір компенсації Споживачу за недодержання Постачальником комерційної якості послуг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767CC" w:rsidRPr="00FE7DE1" w:rsidRDefault="003767CC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Компенсація за недотримання постачальником комерційної якості надання послуг надається у порядку та розмірі, визначеному НКРЕКП.</w:t>
            </w:r>
          </w:p>
        </w:tc>
      </w:tr>
      <w:tr w:rsidR="003767CC" w:rsidTr="00307226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3767CC" w:rsidRPr="00FE7DE1" w:rsidRDefault="003767CC" w:rsidP="00307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11. Термін дії договору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767CC" w:rsidRPr="005C5515" w:rsidRDefault="003767CC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C55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Договір набирає чинності з дня, наступного за днем отримання Постачальником заяви-приєднання Споживача до умов Договору про постачання електричної енергії споживачу, в якій вказано про обрання варіанту Комерційної пропозиції, якщо протягом трьох робочих днів Споживачу не буде повідомлено про невідповідність його критеріям обраної комерційної пропозиції.</w:t>
            </w:r>
            <w:r w:rsidRPr="005C55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 xml:space="preserve">Договір діє до 31 грудня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____</w:t>
            </w:r>
            <w:r w:rsidRPr="005C55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року.  </w:t>
            </w:r>
          </w:p>
          <w:p w:rsidR="003767CC" w:rsidRPr="005C5515" w:rsidRDefault="003767CC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5C5515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У разі, якщо на момент подання заяви-приєднання до Договору на об'єкт Споживача було припинено/призупинено постачання електричної енергії або надання послуг з розподілу (передачі) електричної енергії, то постачання здійснюється після відновлення, у встановленому законодавством порядку, надання відповідних послуг.</w:t>
            </w:r>
          </w:p>
        </w:tc>
      </w:tr>
      <w:tr w:rsidR="003767CC" w:rsidTr="00307226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3767CC" w:rsidRPr="00FE7DE1" w:rsidRDefault="003767CC" w:rsidP="00307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12. Оплата послуг з передачі/розподілу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767CC" w:rsidRPr="00FE7DE1" w:rsidRDefault="003767CC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Послуги з передачі сплачуються Споживачем через Постачальника електричної енергії споживачу.</w:t>
            </w: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Послуги з розподілу сплачуються Споживачем через Постачальника електричної енергії споживачу.</w:t>
            </w:r>
          </w:p>
        </w:tc>
      </w:tr>
      <w:tr w:rsidR="003767CC" w:rsidTr="00307226"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3767CC" w:rsidRPr="00FE7DE1" w:rsidRDefault="003767CC" w:rsidP="00307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13. Інші умови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767CC" w:rsidRPr="005C5515" w:rsidRDefault="003767CC" w:rsidP="009F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1. Розрахунковим періодом визначено повний календарний місяць з 0-00 1-го числа до 24-00 останнього числа місяця.</w:t>
            </w: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  <w:t>2.  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 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здійснюється шляхом направлення відповідної інформації:</w:t>
            </w: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.1. через особистий кабінет на офіційному сайті Постачальника у мережі Інтернет (після введення в роботу),</w:t>
            </w: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.2. засобами електронного зв'язку на електронну адресу, вказану у заяві-приєднанні до умов Договору,</w:t>
            </w: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.3. СМС-повідомленням на номер, зазначений у заяві-приєднанні до умов Договору,</w:t>
            </w: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.4. в центрі обслуговування споживачів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.</w:t>
            </w:r>
            <w:r w:rsidRPr="00FE7DE1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3.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Звіряння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обсягу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спожитої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електричної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енергії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проводиться у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довільній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формі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пізніше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ніж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3-го числа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місяця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наступного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розрахунковим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шляхом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Споживачем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Постачальнику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фактичного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обсягу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електроспоживання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67CC" w:rsidRPr="005C5515" w:rsidRDefault="003767CC" w:rsidP="009F5F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Витрати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оператора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здійснення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припинення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відновлення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електроживлення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електроустановок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Споживача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повторне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підключення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електроустановки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були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виставлені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ОСР до оплати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Постачальнику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відшкодовуються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Постачальнику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Споживачем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повному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обсязі</w:t>
            </w:r>
            <w:proofErr w:type="spellEnd"/>
            <w:r w:rsidRPr="005C55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767CC" w:rsidRPr="00FE7DE1" w:rsidRDefault="003767CC" w:rsidP="009F5F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</w:tr>
      <w:tr w:rsidR="003767CC" w:rsidTr="00307226">
        <w:trPr>
          <w:trHeight w:val="229"/>
        </w:trPr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3767CC" w:rsidRDefault="003767CC" w:rsidP="00307226">
            <w:pP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ПОСТАЧАЛЬНИК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767CC" w:rsidRDefault="003767CC" w:rsidP="009F5FE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  <w:lang w:val="uk-UA"/>
              </w:rPr>
              <w:t>СПОЖИВАЧ</w:t>
            </w:r>
          </w:p>
        </w:tc>
      </w:tr>
      <w:tr w:rsidR="003767CC" w:rsidTr="00307226">
        <w:trPr>
          <w:trHeight w:val="1189"/>
        </w:trPr>
        <w:tc>
          <w:tcPr>
            <w:tcW w:w="4874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vAlign w:val="center"/>
          </w:tcPr>
          <w:p w:rsidR="003767CC" w:rsidRDefault="003767CC" w:rsidP="0030722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_______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227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 w:rsidRPr="00227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22725B" w:rsidRPr="00227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Беркуненко</w:t>
            </w:r>
            <w:proofErr w:type="spellEnd"/>
            <w:r w:rsidR="0022725B" w:rsidRPr="00227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Є. Ю</w:t>
            </w:r>
            <w:r w:rsidRPr="0022725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767CC" w:rsidRDefault="003767CC" w:rsidP="0030722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, П. І. Б.)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ab/>
            </w:r>
          </w:p>
          <w:p w:rsidR="003767CC" w:rsidRDefault="003767CC" w:rsidP="00307226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____________ 202__ року</w:t>
            </w:r>
          </w:p>
        </w:tc>
        <w:tc>
          <w:tcPr>
            <w:tcW w:w="486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3767CC" w:rsidRDefault="003767CC" w:rsidP="009F5F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_________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_____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_____________</w:t>
            </w:r>
          </w:p>
          <w:p w:rsidR="003767CC" w:rsidRDefault="003767CC" w:rsidP="009F5F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підпис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, П. І. Б.)</w:t>
            </w:r>
          </w:p>
          <w:p w:rsidR="003767CC" w:rsidRDefault="003767CC" w:rsidP="009F5FE7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____________ 202__ року</w:t>
            </w:r>
          </w:p>
        </w:tc>
      </w:tr>
    </w:tbl>
    <w:p w:rsidR="003767CC" w:rsidRDefault="003767CC"/>
    <w:sectPr w:rsidR="003767CC">
      <w:footerReference w:type="default" r:id="rId7"/>
      <w:pgSz w:w="11906" w:h="16838"/>
      <w:pgMar w:top="851" w:right="737" w:bottom="993" w:left="1418" w:header="0" w:footer="42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336" w:rsidRDefault="00001336">
      <w:pPr>
        <w:spacing w:after="0" w:line="240" w:lineRule="auto"/>
      </w:pPr>
      <w:r>
        <w:separator/>
      </w:r>
    </w:p>
  </w:endnote>
  <w:endnote w:type="continuationSeparator" w:id="0">
    <w:p w:rsidR="00001336" w:rsidRDefault="00001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86F" w:rsidRDefault="00C6086F">
    <w:pPr>
      <w:pStyle w:val="a9"/>
      <w:jc w:val="righ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336" w:rsidRDefault="00001336">
      <w:pPr>
        <w:spacing w:after="0" w:line="240" w:lineRule="auto"/>
      </w:pPr>
      <w:r>
        <w:separator/>
      </w:r>
    </w:p>
  </w:footnote>
  <w:footnote w:type="continuationSeparator" w:id="0">
    <w:p w:rsidR="00001336" w:rsidRDefault="00001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1E51DA"/>
    <w:multiLevelType w:val="hybridMultilevel"/>
    <w:tmpl w:val="955C90B8"/>
    <w:lvl w:ilvl="0" w:tplc="DE920A8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86F"/>
    <w:rsid w:val="00001336"/>
    <w:rsid w:val="0005364C"/>
    <w:rsid w:val="0022725B"/>
    <w:rsid w:val="00307226"/>
    <w:rsid w:val="003767CC"/>
    <w:rsid w:val="00B575AF"/>
    <w:rsid w:val="00C6086F"/>
    <w:rsid w:val="00D30A56"/>
    <w:rsid w:val="00F6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1556"/>
  <w15:docId w15:val="{AE525D62-96B9-4C86-BF11-52E05C0A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4171"/>
    <w:pPr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C24171"/>
    <w:rPr>
      <w:rFonts w:eastAsiaTheme="minorEastAsia"/>
      <w:lang w:eastAsia="ru-RU"/>
    </w:rPr>
  </w:style>
  <w:style w:type="character" w:customStyle="1" w:styleId="FontStyle12">
    <w:name w:val="Font Style12"/>
    <w:basedOn w:val="a0"/>
    <w:uiPriority w:val="99"/>
    <w:qFormat/>
    <w:rsid w:val="00C24171"/>
    <w:rPr>
      <w:rFonts w:ascii="Times New Roman" w:hAnsi="Times New Roman" w:cs="Times New Roman"/>
      <w:sz w:val="22"/>
      <w:szCs w:val="22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footer"/>
    <w:basedOn w:val="a"/>
    <w:uiPriority w:val="99"/>
    <w:unhideWhenUsed/>
    <w:rsid w:val="00C2417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 (веб)1"/>
    <w:basedOn w:val="a"/>
    <w:qFormat/>
    <w:rsid w:val="00C2417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qFormat/>
    <w:rsid w:val="00C24171"/>
    <w:pPr>
      <w:widowControl w:val="0"/>
      <w:spacing w:after="0" w:line="276" w:lineRule="exact"/>
      <w:jc w:val="both"/>
    </w:pPr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D30A56"/>
    <w:pPr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1362</Words>
  <Characters>7769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dc:description/>
  <cp:lastModifiedBy>Евгений Евгений</cp:lastModifiedBy>
  <cp:revision>3</cp:revision>
  <dcterms:created xsi:type="dcterms:W3CDTF">2023-01-16T13:10:00Z</dcterms:created>
  <dcterms:modified xsi:type="dcterms:W3CDTF">2023-04-26T16:43:00Z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